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  <w:bookmarkStart w:id="0" w:name="_GoBack"/>
      <w:bookmarkEnd w:id="0"/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D95A10" w:rsidRDefault="005C2FCA" w:rsidP="005C2FCA">
      <w:r w:rsidRPr="00D95A10">
        <w:rPr>
          <w:rFonts w:hint="eastAsia"/>
        </w:rPr>
        <w:t xml:space="preserve">　</w:t>
      </w:r>
      <w:bookmarkStart w:id="1" w:name="_Hlk25727173"/>
      <w:r w:rsidR="008E1F94" w:rsidRPr="008F0F31">
        <w:rPr>
          <w:rFonts w:ascii="ＭＳ Ｐ明朝" w:eastAsia="ＭＳ Ｐ明朝" w:hAnsi="ＭＳ Ｐ明朝" w:hint="eastAsia"/>
          <w:color w:val="000000" w:themeColor="text1"/>
        </w:rPr>
        <w:t>新病院</w:t>
      </w:r>
      <w:bookmarkEnd w:id="1"/>
      <w:r w:rsidR="00E17F12">
        <w:rPr>
          <w:rFonts w:ascii="ＭＳ Ｐ明朝" w:eastAsia="ＭＳ Ｐ明朝" w:hAnsi="ＭＳ Ｐ明朝" w:hint="eastAsia"/>
          <w:color w:val="000000" w:themeColor="text1"/>
        </w:rPr>
        <w:t>電話・ネットワーク</w:t>
      </w:r>
      <w:r w:rsidR="006C69D0">
        <w:rPr>
          <w:rFonts w:ascii="ＭＳ Ｐ明朝" w:eastAsia="ＭＳ Ｐ明朝" w:hAnsi="ＭＳ Ｐ明朝" w:hint="eastAsia"/>
          <w:color w:val="000000" w:themeColor="text1"/>
        </w:rPr>
        <w:t>配線工事一般競争入札</w:t>
      </w:r>
      <w:r w:rsidRPr="00D95A10">
        <w:rPr>
          <w:rFonts w:hint="eastAsia"/>
        </w:rPr>
        <w:t>に参加</w:t>
      </w:r>
      <w:r w:rsidR="00ED79A5" w:rsidRPr="00D95A10">
        <w:rPr>
          <w:rFonts w:hint="eastAsia"/>
        </w:rPr>
        <w:t>を</w:t>
      </w:r>
      <w:r w:rsidRPr="00D95A10">
        <w:rPr>
          <w:rFonts w:hint="eastAsia"/>
        </w:rPr>
        <w:t>表明します。</w:t>
      </w:r>
    </w:p>
    <w:p w:rsidR="005C2FCA" w:rsidRPr="00D95A10" w:rsidRDefault="005C2FCA" w:rsidP="005C2FCA">
      <w:r w:rsidRPr="00D95A10">
        <w:rPr>
          <w:rFonts w:hint="eastAsia"/>
        </w:rPr>
        <w:t xml:space="preserve">　参加表明に伴う添付書類等の内容については</w:t>
      </w:r>
      <w:r w:rsidR="005E1CA1" w:rsidRPr="00D95A10">
        <w:rPr>
          <w:rFonts w:hint="eastAsia"/>
        </w:rPr>
        <w:t>，</w:t>
      </w:r>
      <w:r w:rsidRPr="00D95A10">
        <w:rPr>
          <w:rFonts w:hint="eastAsia"/>
        </w:rPr>
        <w:t>事実に相違ないこと</w:t>
      </w:r>
      <w:r w:rsidR="005E1CA1" w:rsidRPr="00D95A10">
        <w:rPr>
          <w:rFonts w:hint="eastAsia"/>
        </w:rPr>
        <w:t>，</w:t>
      </w:r>
      <w:r w:rsidR="006C69D0">
        <w:rPr>
          <w:rFonts w:hint="eastAsia"/>
        </w:rPr>
        <w:t>入札説明書</w:t>
      </w:r>
      <w:r w:rsidRPr="00D95A10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 w:rsidR="00A94097" w:rsidRPr="00D95A10">
        <w:rPr>
          <w:rFonts w:asciiTheme="minorEastAsia" w:eastAsiaTheme="minorEastAsia" w:hAnsiTheme="minorEastAsia" w:hint="eastAsia"/>
          <w:szCs w:val="22"/>
        </w:rPr>
        <w:t>、</w:t>
      </w:r>
      <w:r w:rsidR="00ED79A5" w:rsidRPr="00D95A10">
        <w:rPr>
          <w:rFonts w:asciiTheme="minorEastAsia" w:eastAsiaTheme="minorEastAsia" w:hAnsiTheme="minorEastAsia" w:hint="eastAsia"/>
          <w:szCs w:val="22"/>
        </w:rPr>
        <w:t>また</w:t>
      </w:r>
      <w:r w:rsidRPr="00D95A10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 w:rsidR="00ED79A5" w:rsidRPr="00D95A10">
        <w:rPr>
          <w:rFonts w:asciiTheme="minorEastAsia" w:eastAsiaTheme="minorEastAsia" w:hAnsiTheme="minorEastAsia" w:hint="eastAsia"/>
          <w:szCs w:val="22"/>
        </w:rPr>
        <w:t>行わない</w:t>
      </w:r>
      <w:r w:rsidRPr="00D95A10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04" w:rsidRDefault="00C53C04" w:rsidP="00E254F0">
      <w:r>
        <w:separator/>
      </w:r>
    </w:p>
  </w:endnote>
  <w:endnote w:type="continuationSeparator" w:id="0">
    <w:p w:rsidR="00C53C04" w:rsidRDefault="00C53C04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04" w:rsidRDefault="00C53C04" w:rsidP="00E254F0">
      <w:r>
        <w:separator/>
      </w:r>
    </w:p>
  </w:footnote>
  <w:footnote w:type="continuationSeparator" w:id="0">
    <w:p w:rsidR="00C53C04" w:rsidRDefault="00C53C04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C2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